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00A2AC40" w:rsidR="00C22F26" w:rsidRPr="004035BD" w:rsidRDefault="00DF3F8C" w:rsidP="003352B3">
            <w:pPr>
              <w:spacing w:after="120" w:line="240" w:lineRule="auto"/>
              <w:rPr>
                <w:rFonts w:ascii="Verdana" w:hAnsi="Verdana" w:cs="Arial"/>
                <w:b/>
                <w:i/>
                <w:sz w:val="18"/>
                <w:szCs w:val="20"/>
              </w:rPr>
            </w:pPr>
            <w:r w:rsidRPr="00DF3F8C">
              <w:rPr>
                <w:rFonts w:ascii="Verdana" w:hAnsi="Verdana" w:cs="Arial"/>
                <w:b/>
                <w:i/>
                <w:sz w:val="18"/>
                <w:szCs w:val="20"/>
              </w:rPr>
              <w:t>PGE Energia Ciepła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676316C1" w:rsidR="00C22F26" w:rsidRPr="004035BD" w:rsidRDefault="003F1278" w:rsidP="003352B3">
            <w:pPr>
              <w:spacing w:after="120" w:line="240" w:lineRule="auto"/>
              <w:outlineLvl w:val="0"/>
              <w:rPr>
                <w:rFonts w:ascii="Verdana" w:hAnsi="Verdana" w:cs="Arial"/>
                <w:i/>
                <w:sz w:val="18"/>
                <w:szCs w:val="20"/>
              </w:rPr>
            </w:pPr>
            <w:r w:rsidRPr="003F1278">
              <w:rPr>
                <w:rFonts w:ascii="Verdana" w:hAnsi="Verdana" w:cs="Arial"/>
                <w:i/>
                <w:sz w:val="18"/>
                <w:szCs w:val="20"/>
              </w:rPr>
              <w:t>Świadczenie usług w zakresie prac serwisowych oraz remontów chwytaków elektrohydraulicznych oraz dwóch suwnic 9t na ITPOE w PGE Energia Ciepła S.A. Oddział w Rzeszowie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14F01B66" w:rsidR="00C22F26" w:rsidRPr="004035BD" w:rsidRDefault="003F1278" w:rsidP="003352B3">
            <w:pPr>
              <w:spacing w:after="120" w:line="240" w:lineRule="auto"/>
              <w:rPr>
                <w:rFonts w:ascii="Verdana" w:hAnsi="Verdana" w:cs="Arial"/>
                <w:sz w:val="18"/>
                <w:szCs w:val="20"/>
              </w:rPr>
            </w:pPr>
            <w:r w:rsidRPr="003F1278">
              <w:rPr>
                <w:rFonts w:ascii="Verdana" w:hAnsi="Verdana" w:cs="Arial"/>
                <w:sz w:val="18"/>
                <w:szCs w:val="20"/>
              </w:rPr>
              <w:t>POST/PEC/PEC/UZC/00063/2026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C9C3" w14:textId="77777777" w:rsidR="003F5ABD" w:rsidRDefault="003F5ABD" w:rsidP="001868FA">
      <w:pPr>
        <w:spacing w:after="0" w:line="240" w:lineRule="auto"/>
      </w:pPr>
      <w:r>
        <w:separator/>
      </w:r>
    </w:p>
  </w:endnote>
  <w:endnote w:type="continuationSeparator" w:id="0">
    <w:p w14:paraId="7F2EF63E" w14:textId="77777777" w:rsidR="003F5ABD" w:rsidRDefault="003F5ABD" w:rsidP="001868FA">
      <w:pPr>
        <w:spacing w:after="0" w:line="240" w:lineRule="auto"/>
      </w:pPr>
      <w:r>
        <w:continuationSeparator/>
      </w:r>
    </w:p>
  </w:endnote>
  <w:endnote w:type="continuationNotice" w:id="1">
    <w:p w14:paraId="53F6EB17" w14:textId="77777777" w:rsidR="003F5ABD" w:rsidRDefault="003F5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003C" w14:textId="77777777" w:rsidR="003F5ABD" w:rsidRDefault="003F5ABD" w:rsidP="001868FA">
      <w:pPr>
        <w:spacing w:after="0" w:line="240" w:lineRule="auto"/>
      </w:pPr>
      <w:r>
        <w:separator/>
      </w:r>
    </w:p>
  </w:footnote>
  <w:footnote w:type="continuationSeparator" w:id="0">
    <w:p w14:paraId="7D3D9E56" w14:textId="77777777" w:rsidR="003F5ABD" w:rsidRDefault="003F5ABD" w:rsidP="001868FA">
      <w:pPr>
        <w:spacing w:after="0" w:line="240" w:lineRule="auto"/>
      </w:pPr>
      <w:r>
        <w:continuationSeparator/>
      </w:r>
    </w:p>
  </w:footnote>
  <w:footnote w:type="continuationNotice" w:id="1">
    <w:p w14:paraId="00DC8521" w14:textId="77777777" w:rsidR="003F5ABD" w:rsidRDefault="003F5ABD">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0303D69F" w14:textId="77777777" w:rsidR="00FA0C1B" w:rsidRPr="003F1278" w:rsidRDefault="00FA0C1B" w:rsidP="00FA0C1B">
          <w:pPr>
            <w:suppressAutoHyphens/>
            <w:ind w:right="187"/>
            <w:rPr>
              <w:rFonts w:ascii="Trebuchet MS" w:eastAsia="Calibri" w:hAnsi="Trebuchet MS"/>
              <w:sz w:val="14"/>
              <w:szCs w:val="18"/>
            </w:rPr>
          </w:pPr>
          <w:r w:rsidRPr="003F1278">
            <w:rPr>
              <w:rFonts w:ascii="Trebuchet MS" w:eastAsia="Calibri" w:hAnsi="Trebuchet MS"/>
              <w:sz w:val="14"/>
              <w:szCs w:val="18"/>
            </w:rPr>
            <w:t>Specyfikacja Warunków Zamówienia (SWZ)</w:t>
          </w:r>
        </w:p>
        <w:p w14:paraId="454D51AD" w14:textId="77777777" w:rsidR="00FA0C1B" w:rsidRPr="003F1278" w:rsidRDefault="00FA0C1B" w:rsidP="00FA0C1B">
          <w:pPr>
            <w:suppressAutoHyphens/>
            <w:ind w:right="187"/>
            <w:rPr>
              <w:rFonts w:asciiTheme="majorHAnsi" w:hAnsiTheme="majorHAnsi"/>
              <w:sz w:val="14"/>
              <w:szCs w:val="18"/>
            </w:rPr>
          </w:pPr>
          <w:r w:rsidRPr="003F1278">
            <w:rPr>
              <w:rFonts w:asciiTheme="majorHAnsi" w:hAnsiTheme="majorHAnsi"/>
              <w:sz w:val="14"/>
              <w:szCs w:val="18"/>
            </w:rPr>
            <w:t>Świadczenie usług w zakresie prac serwisowych oraz remontów chwytaków elektrohydraulicznych oraz dwóch suwnic 9t na ITPOE w PGE Energia Ciepła S.A. Oddział w Rzeszowie</w:t>
          </w:r>
        </w:p>
        <w:p w14:paraId="56BF67E0" w14:textId="4243315E" w:rsidR="00596F56" w:rsidRPr="00E14220" w:rsidRDefault="00FA0C1B" w:rsidP="00FA0C1B">
          <w:pPr>
            <w:suppressAutoHyphens/>
            <w:ind w:right="187"/>
            <w:rPr>
              <w:rFonts w:asciiTheme="majorHAnsi" w:hAnsiTheme="majorHAnsi"/>
              <w:color w:val="000000" w:themeColor="text1"/>
              <w:sz w:val="14"/>
              <w:szCs w:val="18"/>
            </w:rPr>
          </w:pPr>
          <w:r w:rsidRPr="003F1278">
            <w:rPr>
              <w:rFonts w:asciiTheme="majorHAnsi" w:hAnsiTheme="majorHAnsi"/>
              <w:sz w:val="14"/>
              <w:szCs w:val="18"/>
            </w:rPr>
            <w:t>POST/PEC/PEC/UZC/00063/2026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2152279"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Pr="003F1278" w:rsidRDefault="00596F56" w:rsidP="000F37AB">
          <w:pPr>
            <w:suppressAutoHyphens/>
            <w:ind w:right="187"/>
            <w:rPr>
              <w:rFonts w:ascii="Trebuchet MS" w:eastAsia="Calibri" w:hAnsi="Trebuchet MS"/>
              <w:sz w:val="14"/>
              <w:szCs w:val="18"/>
            </w:rPr>
          </w:pPr>
          <w:r w:rsidRPr="003F1278">
            <w:rPr>
              <w:rFonts w:ascii="Trebuchet MS" w:eastAsia="Calibri" w:hAnsi="Trebuchet MS"/>
              <w:sz w:val="14"/>
              <w:szCs w:val="18"/>
            </w:rPr>
            <w:t>Specyfikacja Warunków Zamówienia (SWZ)</w:t>
          </w:r>
        </w:p>
        <w:p w14:paraId="6EFAAAC5" w14:textId="1F0039C3" w:rsidR="003F1278" w:rsidRPr="003F1278" w:rsidRDefault="003F1278" w:rsidP="000F37AB">
          <w:pPr>
            <w:suppressAutoHyphens/>
            <w:ind w:right="187"/>
            <w:rPr>
              <w:rFonts w:asciiTheme="majorHAnsi" w:hAnsiTheme="majorHAnsi"/>
              <w:sz w:val="14"/>
              <w:szCs w:val="18"/>
            </w:rPr>
          </w:pPr>
          <w:r w:rsidRPr="003F1278">
            <w:rPr>
              <w:rFonts w:asciiTheme="majorHAnsi" w:hAnsiTheme="majorHAnsi"/>
              <w:sz w:val="14"/>
              <w:szCs w:val="18"/>
            </w:rPr>
            <w:t>Świadczenie usług w zakresie prac serwisowych oraz remontów chwytaków elektrohydraulicznych oraz dwóch suwnic 9t na ITPOE w PGE Energia Ciepła S.A. Oddział w Rzeszowie</w:t>
          </w:r>
        </w:p>
        <w:p w14:paraId="056F51A1" w14:textId="32776F52" w:rsidR="00596F56" w:rsidRPr="003F1278" w:rsidRDefault="003F1278" w:rsidP="000F37AB">
          <w:pPr>
            <w:suppressAutoHyphens/>
            <w:ind w:right="187"/>
            <w:rPr>
              <w:rFonts w:asciiTheme="majorHAnsi" w:hAnsiTheme="majorHAnsi"/>
              <w:sz w:val="14"/>
              <w:szCs w:val="18"/>
            </w:rPr>
          </w:pPr>
          <w:r w:rsidRPr="003F1278">
            <w:rPr>
              <w:rFonts w:asciiTheme="majorHAnsi" w:hAnsiTheme="majorHAnsi"/>
              <w:sz w:val="14"/>
              <w:szCs w:val="18"/>
            </w:rPr>
            <w:t>POST/PEC/PEC/UZC/00063/2026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2152280"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08C"/>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18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278"/>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EA6"/>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3A0"/>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975"/>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1CE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7D1"/>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3F8C"/>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0C1B"/>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JEDZ.docx</dmsv2BaseFileName>
    <dmsv2BaseDisplayName xmlns="http://schemas.microsoft.com/sharepoint/v3">Załącznik nr 3 do SWZ - JEDZ</dmsv2BaseDisplayName>
    <dmsv2SWPP2ObjectNumber xmlns="http://schemas.microsoft.com/sharepoint/v3">POST/PEC/PEC/UZC/00063/2026                       </dmsv2SWPP2ObjectNumber>
    <dmsv2SWPP2SumMD5 xmlns="http://schemas.microsoft.com/sharepoint/v3">da0b9398955022bbcbeeb5f9eca2eaac</dmsv2SWPP2SumMD5>
    <dmsv2BaseMoved xmlns="http://schemas.microsoft.com/sharepoint/v3">false</dmsv2BaseMoved>
    <dmsv2BaseIsSensitive xmlns="http://schemas.microsoft.com/sharepoint/v3">true</dmsv2BaseIsSensitive>
    <dmsv2SWPP2IDSWPP2 xmlns="http://schemas.microsoft.com/sharepoint/v3">705348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24737867</dmsv2BaseClientSystemDocumentID>
    <dmsv2BaseModifiedByID xmlns="http://schemas.microsoft.com/sharepoint/v3">19100946</dmsv2BaseModifiedByID>
    <dmsv2BaseCreatedByID xmlns="http://schemas.microsoft.com/sharepoint/v3">19100946</dmsv2BaseCreatedByID>
    <dmsv2SWPP2ObjectDepartment xmlns="http://schemas.microsoft.com/sharepoint/v3">00000001000l00030003</dmsv2SWPP2ObjectDepartment>
    <dmsv2SWPP2ObjectName xmlns="http://schemas.microsoft.com/sharepoint/v3">Postępowanie</dmsv2SWPP2ObjectName>
    <_dlc_DocId xmlns="a19cb1c7-c5c7-46d4-85ae-d83685407bba">FJ3FSM7XJ42E-2144144896-11808</_dlc_DocId>
    <_dlc_DocIdUrl xmlns="a19cb1c7-c5c7-46d4-85ae-d83685407bba">
      <Url>https://swpp2.dms.gkpge.pl/sites/43/_layouts/15/DocIdRedir.aspx?ID=FJ3FSM7XJ42E-2144144896-11808</Url>
      <Description>FJ3FSM7XJ42E-2144144896-11808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A9C6C3AD-A000-4172-BF52-65CA5AE9B305}"/>
</file>

<file path=customXml/itemProps4.xml><?xml version="1.0" encoding="utf-8"?>
<ds:datastoreItem xmlns:ds="http://schemas.openxmlformats.org/officeDocument/2006/customXml" ds:itemID="{EE206CD9-A64B-43E6-A7D8-566C732F9408}">
  <ds:schemaRefs>
    <ds:schemaRef ds:uri="http://purl.org/dc/terms/"/>
    <ds:schemaRef ds:uri="http://schemas.microsoft.com/office/2006/documentManagement/types"/>
    <ds:schemaRef ds:uri="http://purl.org/dc/dcmitype/"/>
    <ds:schemaRef ds:uri="http://schemas.microsoft.com/office/infopath/2007/PartnerControls"/>
    <ds:schemaRef ds:uri="http://www.w3.org/XML/1998/namespace"/>
    <ds:schemaRef ds:uri="3eb562a4-c42a-451e-8373-6e70472c357b"/>
    <ds:schemaRef ds:uri="http://purl.org/dc/elements/1.1/"/>
    <ds:schemaRef ds:uri="http://schemas.microsoft.com/office/2006/metadata/properties"/>
    <ds:schemaRef ds:uri="http://schemas.openxmlformats.org/package/2006/metadata/core-properties"/>
    <ds:schemaRef ds:uri="f19168fe-353a-4b15-b270-108deeaed8d1"/>
  </ds:schemaRefs>
</ds:datastoreItem>
</file>

<file path=customXml/itemProps5.xml><?xml version="1.0" encoding="utf-8"?>
<ds:datastoreItem xmlns:ds="http://schemas.openxmlformats.org/officeDocument/2006/customXml" ds:itemID="{959181A3-9289-4E3E-803F-C4C664E4C11C}"/>
</file>

<file path=docProps/app.xml><?xml version="1.0" encoding="utf-8"?>
<Properties xmlns="http://schemas.openxmlformats.org/officeDocument/2006/extended-properties" xmlns:vt="http://schemas.openxmlformats.org/officeDocument/2006/docPropsVTypes">
  <Template>Normal</Template>
  <TotalTime>16</TotalTime>
  <Pages>15</Pages>
  <Words>4330</Words>
  <Characters>25982</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Grabowska Barbara [PGE EC S.A.]</dc:creator>
  <cp:keywords/>
  <dc:description/>
  <cp:lastModifiedBy>Grabowska Barbara [PGE EC S.A.]</cp:lastModifiedBy>
  <cp:revision>5</cp:revision>
  <dcterms:created xsi:type="dcterms:W3CDTF">2026-02-03T08:16:00Z</dcterms:created>
  <dcterms:modified xsi:type="dcterms:W3CDTF">2026-02-09T13:25:00Z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12363f3b-1d8a-4afa-9967-ebb138d3e8fb</vt:lpwstr>
  </property>
</Properties>
</file>